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066" w:rsidRPr="007524EC" w:rsidRDefault="000C1066" w:rsidP="005E7652">
      <w:pPr>
        <w:jc w:val="center"/>
        <w:rPr>
          <w:rFonts w:ascii="Times New Roman" w:hAnsi="Times New Roman" w:cs="Times New Roman"/>
          <w:b/>
          <w:sz w:val="24"/>
          <w:szCs w:val="24"/>
        </w:rPr>
      </w:pPr>
      <w:r w:rsidRPr="007524EC">
        <w:rPr>
          <w:rFonts w:ascii="Times New Roman" w:hAnsi="Times New Roman" w:cs="Times New Roman"/>
          <w:b/>
          <w:sz w:val="24"/>
          <w:szCs w:val="24"/>
        </w:rPr>
        <w:t xml:space="preserve">Kauno </w:t>
      </w:r>
      <w:proofErr w:type="spellStart"/>
      <w:r w:rsidRPr="007524EC">
        <w:rPr>
          <w:rFonts w:ascii="Times New Roman" w:hAnsi="Times New Roman" w:cs="Times New Roman"/>
          <w:b/>
          <w:sz w:val="24"/>
          <w:szCs w:val="24"/>
        </w:rPr>
        <w:t>Milikonių</w:t>
      </w:r>
      <w:proofErr w:type="spellEnd"/>
      <w:r w:rsidRPr="007524EC">
        <w:rPr>
          <w:rFonts w:ascii="Times New Roman" w:hAnsi="Times New Roman" w:cs="Times New Roman"/>
          <w:b/>
          <w:sz w:val="24"/>
          <w:szCs w:val="24"/>
        </w:rPr>
        <w:t xml:space="preserve"> progimnazija</w:t>
      </w:r>
    </w:p>
    <w:p w:rsidR="000C1066" w:rsidRPr="007524EC" w:rsidRDefault="000C1066" w:rsidP="005E7652">
      <w:pPr>
        <w:jc w:val="center"/>
        <w:rPr>
          <w:rFonts w:ascii="Times New Roman" w:hAnsi="Times New Roman" w:cs="Times New Roman"/>
          <w:sz w:val="24"/>
          <w:szCs w:val="24"/>
        </w:rPr>
      </w:pPr>
      <w:r w:rsidRPr="007524EC">
        <w:rPr>
          <w:rFonts w:ascii="Times New Roman" w:hAnsi="Times New Roman" w:cs="Times New Roman"/>
          <w:sz w:val="24"/>
          <w:szCs w:val="24"/>
        </w:rPr>
        <w:t>Birželio 1  dieną mūsų progimnazija prisijungė prie visuotinės atvirų durų dienos tėvelių darbovietėse „Šok į tėvų klu</w:t>
      </w:r>
      <w:r w:rsidR="007524EC" w:rsidRPr="007524EC">
        <w:rPr>
          <w:rFonts w:ascii="Times New Roman" w:hAnsi="Times New Roman" w:cs="Times New Roman"/>
          <w:sz w:val="24"/>
          <w:szCs w:val="24"/>
        </w:rPr>
        <w:t>m</w:t>
      </w:r>
      <w:r w:rsidRPr="007524EC">
        <w:rPr>
          <w:rFonts w:ascii="Times New Roman" w:hAnsi="Times New Roman" w:cs="Times New Roman"/>
          <w:sz w:val="24"/>
          <w:szCs w:val="24"/>
        </w:rPr>
        <w:t>pes“.</w:t>
      </w:r>
      <w:r w:rsidR="007524EC" w:rsidRPr="007524EC">
        <w:rPr>
          <w:rFonts w:ascii="Times New Roman" w:hAnsi="Times New Roman" w:cs="Times New Roman"/>
          <w:sz w:val="24"/>
          <w:szCs w:val="24"/>
        </w:rPr>
        <w:t xml:space="preserve"> Norime pasidalinti įspūdžiais.</w:t>
      </w:r>
    </w:p>
    <w:p w:rsidR="002F7912" w:rsidRPr="007524EC" w:rsidRDefault="007524EC" w:rsidP="007524EC">
      <w:pPr>
        <w:rPr>
          <w:rFonts w:ascii="Times New Roman" w:hAnsi="Times New Roman" w:cs="Times New Roman"/>
          <w:sz w:val="24"/>
          <w:szCs w:val="24"/>
        </w:rPr>
      </w:pPr>
      <w:r w:rsidRPr="007524EC">
        <w:rPr>
          <w:rFonts w:ascii="Times New Roman" w:hAnsi="Times New Roman" w:cs="Times New Roman"/>
          <w:noProof/>
          <w:sz w:val="24"/>
          <w:szCs w:val="24"/>
          <w:lang w:eastAsia="lt-LT"/>
        </w:rPr>
        <mc:AlternateContent>
          <mc:Choice Requires="wps">
            <w:drawing>
              <wp:anchor distT="0" distB="0" distL="114300" distR="114300" simplePos="0" relativeHeight="251660288" behindDoc="0" locked="0" layoutInCell="1" allowOverlap="1">
                <wp:simplePos x="0" y="0"/>
                <wp:positionH relativeFrom="page">
                  <wp:posOffset>4901184</wp:posOffset>
                </wp:positionH>
                <wp:positionV relativeFrom="paragraph">
                  <wp:posOffset>765556</wp:posOffset>
                </wp:positionV>
                <wp:extent cx="5224272" cy="17068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224272" cy="170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FEA" w:rsidRPr="007524EC" w:rsidRDefault="007C4FEA" w:rsidP="007524EC">
                            <w:pPr>
                              <w:rPr>
                                <w:rFonts w:ascii="Times New Roman" w:hAnsi="Times New Roman" w:cs="Times New Roman"/>
                              </w:rPr>
                            </w:pPr>
                            <w:r w:rsidRPr="007524EC">
                              <w:rPr>
                                <w:rFonts w:ascii="Times New Roman" w:hAnsi="Times New Roman" w:cs="Times New Roman"/>
                              </w:rPr>
                              <w:t xml:space="preserve">Kauno miškų ir aplinkos inžinerijos kolegijoje </w:t>
                            </w:r>
                            <w:r w:rsidR="007524EC" w:rsidRPr="007524EC">
                              <w:rPr>
                                <w:rFonts w:ascii="Times New Roman" w:hAnsi="Times New Roman" w:cs="Times New Roman"/>
                              </w:rPr>
                              <w:t xml:space="preserve">6c ir 7b klasių </w:t>
                            </w:r>
                            <w:r w:rsidRPr="007524EC">
                              <w:rPr>
                                <w:rFonts w:ascii="Times New Roman" w:hAnsi="Times New Roman" w:cs="Times New Roman"/>
                              </w:rPr>
                              <w:t>mokiniams buvo suteikta galimybė susipažinti su miško darbuotojo profesija. Moksleiviai turėjo galimybę pamatyti laboratorijas, kuriose mokoma atskirti uolienas, suteikiamos žinios apie dirvožemio ypatybes. Visi dalyvavo ir stebėjo kaip šiuolaikiškai kompiuterizuota technika apdirbama mediena ir ruošiami medienos ruošos mašinų operatoriaus-traktorininko profesinės kvalifikacijos specialistai.</w:t>
                            </w:r>
                          </w:p>
                          <w:p w:rsidR="002F7912" w:rsidRPr="005E7652" w:rsidRDefault="002F791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5.9pt;margin-top:60.3pt;width:411.35pt;height:134.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" filled="f" stroked="f" strokeweight=".5pt">
                <v:textbox>
                  <w:txbxContent>
                    <w:p w:rsidR="007C4FEA" w:rsidRPr="007524EC" w:rsidRDefault="007C4FEA" w:rsidP="007524EC">
                      <w:pPr>
                        <w:rPr>
                          <w:rFonts w:ascii="Times New Roman" w:hAnsi="Times New Roman" w:cs="Times New Roman"/>
                        </w:rPr>
                      </w:pPr>
                      <w:r w:rsidRPr="007524EC">
                        <w:rPr>
                          <w:rFonts w:ascii="Times New Roman" w:hAnsi="Times New Roman" w:cs="Times New Roman"/>
                        </w:rPr>
                        <w:t xml:space="preserve">Kauno miškų ir aplinkos inžinerijos kolegijoje </w:t>
                      </w:r>
                      <w:r w:rsidR="007524EC" w:rsidRPr="007524EC">
                        <w:rPr>
                          <w:rFonts w:ascii="Times New Roman" w:hAnsi="Times New Roman" w:cs="Times New Roman"/>
                        </w:rPr>
                        <w:t xml:space="preserve">6c ir 7b klasių </w:t>
                      </w:r>
                      <w:r w:rsidRPr="007524EC">
                        <w:rPr>
                          <w:rFonts w:ascii="Times New Roman" w:hAnsi="Times New Roman" w:cs="Times New Roman"/>
                        </w:rPr>
                        <w:t>mokiniams buvo suteikta galimybė susipažinti su miško darbuotojo profesija. Moksleiviai turėjo galimybę pamatyti laboratorijas, kuriose mokoma atskirti uolienas, suteikiamos žinios apie dirvožemio ypatybes. Visi dalyvavo ir stebėjo kaip šiuolaikiškai kompiuterizuota technika apdirbama mediena ir ruošiami medienos ruošos mašinų operatoriaus-traktorininko profesinės kvalifikacijos specialistai.</w:t>
                      </w:r>
                    </w:p>
                    <w:p w:rsidR="002F7912" w:rsidRPr="005E7652" w:rsidRDefault="002F7912">
                      <w:pPr>
                        <w:rPr>
                          <w:sz w:val="24"/>
                          <w:szCs w:val="24"/>
                        </w:rPr>
                      </w:pPr>
                    </w:p>
                  </w:txbxContent>
                </v:textbox>
                <w10:wrap anchorx="page"/>
              </v:shape>
            </w:pict>
          </mc:Fallback>
        </mc:AlternateContent>
      </w:r>
      <w:r w:rsidRPr="007524EC">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14.4pt;height:235.7pt">
            <v:imagedata r:id="rId5" o:title="IMAG4043"/>
          </v:shape>
        </w:pict>
      </w:r>
    </w:p>
    <w:p w:rsidR="002F7912" w:rsidRDefault="007524EC">
      <w:r>
        <w:rPr>
          <w:noProof/>
          <w:lang w:eastAsia="lt-LT"/>
        </w:rPr>
        <mc:AlternateContent>
          <mc:Choice Requires="wps">
            <w:drawing>
              <wp:anchor distT="0" distB="0" distL="114300" distR="114300" simplePos="0" relativeHeight="251663360" behindDoc="0" locked="0" layoutInCell="1" allowOverlap="1">
                <wp:simplePos x="0" y="0"/>
                <wp:positionH relativeFrom="column">
                  <wp:posOffset>4174998</wp:posOffset>
                </wp:positionH>
                <wp:positionV relativeFrom="paragraph">
                  <wp:posOffset>1168527</wp:posOffset>
                </wp:positionV>
                <wp:extent cx="5053330" cy="9448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5053330" cy="944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24EC" w:rsidRPr="00710E1A" w:rsidRDefault="007524EC" w:rsidP="007524EC">
                            <w:pPr>
                              <w:rPr>
                                <w:rFonts w:ascii="Times New Roman" w:hAnsi="Times New Roman" w:cs="Times New Roman"/>
                                <w:color w:val="FFFFFF" w:themeColor="background1"/>
                                <w14:textFill>
                                  <w14:noFill/>
                                </w14:textFill>
                              </w:rPr>
                            </w:pPr>
                            <w:r w:rsidRPr="007524EC">
                              <w:rPr>
                                <w:rFonts w:ascii="Times New Roman" w:hAnsi="Times New Roman" w:cs="Times New Roman"/>
                                <w:sz w:val="24"/>
                                <w:szCs w:val="24"/>
                              </w:rPr>
                              <w:t xml:space="preserve"> </w:t>
                            </w:r>
                            <w:r w:rsidRPr="007524EC">
                              <w:rPr>
                                <w:rFonts w:ascii="Times New Roman" w:hAnsi="Times New Roman" w:cs="Times New Roman"/>
                              </w:rPr>
                              <w:t>7a klasė</w:t>
                            </w:r>
                            <w:r w:rsidRPr="007524EC">
                              <w:rPr>
                                <w:rFonts w:ascii="Times New Roman" w:hAnsi="Times New Roman" w:cs="Times New Roman"/>
                              </w:rPr>
                              <w:t>s mokiniai</w:t>
                            </w:r>
                            <w:r w:rsidRPr="007524EC">
                              <w:rPr>
                                <w:rFonts w:ascii="Times New Roman" w:hAnsi="Times New Roman" w:cs="Times New Roman"/>
                              </w:rPr>
                              <w:t xml:space="preserve"> apsilankė „Kauno grūduose”. Ten mus supažindino su grūdų tyrimo laboratorijomis, keliais, kuriais keliauja grūdai ir miltai pas mus. Pamatėme elektrinius malūnus. Buvo labai įdomu sužinoti tokius dalykus.</w:t>
                            </w:r>
                          </w:p>
                          <w:p w:rsidR="007524EC" w:rsidRDefault="00752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7" type="#_x0000_t202" style="position:absolute;margin-left:328.75pt;margin-top:92pt;width:397.9pt;height:74.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" filled="f" stroked="f" strokeweight=".5pt">
                <v:textbox>
                  <w:txbxContent>
                    <w:p w:rsidR="007524EC" w:rsidRPr="00710E1A" w:rsidRDefault="007524EC" w:rsidP="007524EC">
                      <w:pPr>
                        <w:rPr>
                          <w:rFonts w:ascii="Times New Roman" w:hAnsi="Times New Roman" w:cs="Times New Roman"/>
                          <w:color w:val="FFFFFF" w:themeColor="background1"/>
                          <w14:textFill>
                            <w14:noFill/>
                          </w14:textFill>
                        </w:rPr>
                      </w:pPr>
                      <w:r w:rsidRPr="007524EC">
                        <w:rPr>
                          <w:rFonts w:ascii="Times New Roman" w:hAnsi="Times New Roman" w:cs="Times New Roman"/>
                          <w:sz w:val="24"/>
                          <w:szCs w:val="24"/>
                        </w:rPr>
                        <w:t xml:space="preserve"> </w:t>
                      </w:r>
                      <w:r w:rsidRPr="007524EC">
                        <w:rPr>
                          <w:rFonts w:ascii="Times New Roman" w:hAnsi="Times New Roman" w:cs="Times New Roman"/>
                        </w:rPr>
                        <w:t>7a klasė</w:t>
                      </w:r>
                      <w:r w:rsidRPr="007524EC">
                        <w:rPr>
                          <w:rFonts w:ascii="Times New Roman" w:hAnsi="Times New Roman" w:cs="Times New Roman"/>
                        </w:rPr>
                        <w:t>s mokiniai</w:t>
                      </w:r>
                      <w:r w:rsidRPr="007524EC">
                        <w:rPr>
                          <w:rFonts w:ascii="Times New Roman" w:hAnsi="Times New Roman" w:cs="Times New Roman"/>
                        </w:rPr>
                        <w:t xml:space="preserve"> apsilankė „Kauno grūduose”. Ten mus supažindino su grūdų tyrimo laboratorijomis, keliais, kuriais keliauja grūdai ir miltai pas mus. Pamatėme elektrinius malūnus. Buvo labai įdomu sužinoti tokius dalykus.</w:t>
                      </w:r>
                    </w:p>
                    <w:p w:rsidR="007524EC" w:rsidRDefault="007524EC"/>
                  </w:txbxContent>
                </v:textbox>
              </v:shape>
            </w:pict>
          </mc:Fallback>
        </mc:AlternateContent>
      </w:r>
      <w:r>
        <w:rPr>
          <w:noProof/>
          <w:lang w:eastAsia="lt-LT"/>
        </w:rPr>
        <w:drawing>
          <wp:inline distT="0" distB="0" distL="0" distR="0" wp14:anchorId="2CB65088" wp14:editId="693C3BE2">
            <wp:extent cx="3968731" cy="2974848"/>
            <wp:effectExtent l="0" t="0" r="0" b="0"/>
            <wp:docPr id="3" name="Picture 3" descr="received_102174994132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ceived_102174994132419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82868" cy="2985445"/>
                    </a:xfrm>
                    <a:prstGeom prst="rect">
                      <a:avLst/>
                    </a:prstGeom>
                    <a:noFill/>
                    <a:ln>
                      <a:noFill/>
                    </a:ln>
                  </pic:spPr>
                </pic:pic>
              </a:graphicData>
            </a:graphic>
          </wp:inline>
        </w:drawing>
      </w:r>
    </w:p>
    <w:p w:rsidR="002F7912" w:rsidRDefault="007524EC" w:rsidP="007524EC">
      <w:pPr>
        <w:jc w:val="center"/>
      </w:pPr>
      <w:r>
        <w:lastRenderedPageBreak/>
        <w:pict>
          <v:shape id="_x0000_i1025" type="#_x0000_t75" style="width:274.1pt;height:206.9pt">
            <v:imagedata r:id="rId7" o:title="34036608_1850128188360217_6560115520148865024_n-1"/>
          </v:shape>
        </w:pict>
      </w:r>
      <w:r w:rsidR="002F7912">
        <w:t xml:space="preserve">             </w:t>
      </w:r>
      <w:r>
        <w:pict>
          <v:shape id="_x0000_i1026" type="#_x0000_t75" style="width:270.25pt;height:202.55pt">
            <v:imagedata r:id="rId8" o:title="34101130_1025998470898473_923107189101428736_n-1"/>
          </v:shape>
        </w:pict>
      </w:r>
    </w:p>
    <w:p w:rsidR="00DB3BA0" w:rsidRDefault="00DB3BA0"/>
    <w:p w:rsidR="00710E1A" w:rsidRPr="007524EC" w:rsidRDefault="00710E1A" w:rsidP="00710E1A">
      <w:pPr>
        <w:rPr>
          <w:rFonts w:ascii="Times New Roman" w:hAnsi="Times New Roman" w:cs="Times New Roman"/>
        </w:rPr>
      </w:pPr>
      <w:r w:rsidRPr="007524EC">
        <w:rPr>
          <w:rFonts w:ascii="Times New Roman" w:hAnsi="Times New Roman" w:cs="Times New Roman"/>
        </w:rPr>
        <w:t>5c ir 7 c klasės mokiniai lankėsi Šilainių gaisrinėje. Susipažino su ugniagesio gelbėtojo profesija, darbo specifika, gaisrine bei gelbėjimo technika, specialiais drabužiais, apsauginėmis priemonėmis. Mokiniai susidomėję klausėsi gaisrinės darbuotojo pasakojimo apie ugniagesio karjeros galimybes ir profesines perspektyvas, ugdymo įstaigas, rengiančias šios kilnios profesijos specialistus, sėkmingą darbą lemiančias asmenines savybes.</w:t>
      </w:r>
    </w:p>
    <w:p w:rsidR="00DB3BA0" w:rsidRDefault="00DB3BA0" w:rsidP="007524EC">
      <w:pPr>
        <w:jc w:val="center"/>
        <w:rPr>
          <w:noProof/>
          <w:lang w:eastAsia="lt-LT"/>
        </w:rPr>
      </w:pPr>
      <w:r w:rsidRPr="00DB3BA0">
        <w:rPr>
          <w:noProof/>
          <w:lang w:eastAsia="lt-LT"/>
        </w:rPr>
        <w:drawing>
          <wp:inline distT="0" distB="0" distL="0" distR="0">
            <wp:extent cx="1412113" cy="2516316"/>
            <wp:effectExtent l="0" t="0" r="0" b="0"/>
            <wp:docPr id="5" name="Picture 5" descr="C:\Users\Admin\AppData\Local\Temp\wp_20180601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wp_20180601_01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2205" cy="2552119"/>
                    </a:xfrm>
                    <a:prstGeom prst="rect">
                      <a:avLst/>
                    </a:prstGeom>
                    <a:noFill/>
                    <a:ln>
                      <a:noFill/>
                    </a:ln>
                  </pic:spPr>
                </pic:pic>
              </a:graphicData>
            </a:graphic>
          </wp:inline>
        </w:drawing>
      </w:r>
      <w:r w:rsidR="007524EC">
        <w:rPr>
          <w:noProof/>
          <w:lang w:eastAsia="lt-LT"/>
        </w:rPr>
        <w:t xml:space="preserve">            </w:t>
      </w:r>
      <w:r w:rsidRPr="00DB3BA0">
        <w:rPr>
          <w:noProof/>
          <w:lang w:eastAsia="lt-LT"/>
        </w:rPr>
        <w:drawing>
          <wp:inline distT="0" distB="0" distL="0" distR="0">
            <wp:extent cx="4453746" cy="2499365"/>
            <wp:effectExtent l="0" t="0" r="4445" b="0"/>
            <wp:docPr id="8" name="Picture 8" descr="C:\Users\Admin\Desktop\wp_20180601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wp_20180601_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1222" cy="2503560"/>
                    </a:xfrm>
                    <a:prstGeom prst="rect">
                      <a:avLst/>
                    </a:prstGeom>
                    <a:noFill/>
                    <a:ln>
                      <a:noFill/>
                    </a:ln>
                  </pic:spPr>
                </pic:pic>
              </a:graphicData>
            </a:graphic>
          </wp:inline>
        </w:drawing>
      </w:r>
    </w:p>
    <w:p w:rsidR="007524EC" w:rsidRDefault="007524EC">
      <w:r>
        <w:rPr>
          <w:noProof/>
          <w:lang w:eastAsia="lt-LT"/>
        </w:rPr>
        <mc:AlternateContent>
          <mc:Choice Requires="wps">
            <w:drawing>
              <wp:anchor distT="0" distB="0" distL="114300" distR="114300" simplePos="0" relativeHeight="251664384" behindDoc="0" locked="0" layoutInCell="1" allowOverlap="1">
                <wp:simplePos x="0" y="0"/>
                <wp:positionH relativeFrom="column">
                  <wp:posOffset>53594</wp:posOffset>
                </wp:positionH>
                <wp:positionV relativeFrom="paragraph">
                  <wp:posOffset>81026</wp:posOffset>
                </wp:positionV>
                <wp:extent cx="9339072" cy="12433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339072" cy="1243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24EC" w:rsidRPr="007524EC" w:rsidRDefault="007524EC">
                            <w:r w:rsidRPr="007524EC">
                              <w:rPr>
                                <w:rFonts w:ascii="Times New Roman" w:hAnsi="Times New Roman" w:cs="Times New Roman"/>
                              </w:rPr>
                              <w:t xml:space="preserve">8b klasės mokiniai lankėsi Kauno Akademinėse Klinikose. Tačiau ne su gydytojo ar slaugės profesija susipažinti. </w:t>
                            </w:r>
                            <w:proofErr w:type="spellStart"/>
                            <w:r w:rsidRPr="007524EC">
                              <w:rPr>
                                <w:rFonts w:ascii="Times New Roman" w:hAnsi="Times New Roman" w:cs="Times New Roman"/>
                              </w:rPr>
                              <w:t>Ausmantės</w:t>
                            </w:r>
                            <w:proofErr w:type="spellEnd"/>
                            <w:r w:rsidRPr="007524EC">
                              <w:rPr>
                                <w:rFonts w:ascii="Times New Roman" w:hAnsi="Times New Roman" w:cs="Times New Roman"/>
                              </w:rPr>
                              <w:t xml:space="preserve"> tėtis, Edmundas Milkevičius, pakvietė mokinius susipažinti su kitomis veiklos sritimis, be kurių Klinikos negalėtų gydyti pacientų. Moksleiviai apsilankė moderniausioje </w:t>
                            </w:r>
                            <w:proofErr w:type="spellStart"/>
                            <w:r w:rsidRPr="007524EC">
                              <w:rPr>
                                <w:rFonts w:ascii="Times New Roman" w:hAnsi="Times New Roman" w:cs="Times New Roman"/>
                              </w:rPr>
                              <w:t>Pabaltyje</w:t>
                            </w:r>
                            <w:proofErr w:type="spellEnd"/>
                            <w:r w:rsidRPr="007524EC">
                              <w:rPr>
                                <w:rFonts w:ascii="Times New Roman" w:hAnsi="Times New Roman" w:cs="Times New Roman"/>
                              </w:rPr>
                              <w:t xml:space="preserve"> gydymo įstaigų skalbykloje, susipažino su skalbyklos darbu. Po to pabuvojo medicininių atliekų utilizavimo ceche, kur nukenksminamos ir perdirbamos visos medicininės atliekos. Susipažino ir su Klinikų automobilių parku - įvairiais traktoriais, keltuvais ir naujausiais </w:t>
                            </w:r>
                            <w:proofErr w:type="spellStart"/>
                            <w:r w:rsidRPr="007524EC">
                              <w:rPr>
                                <w:rFonts w:ascii="Times New Roman" w:hAnsi="Times New Roman" w:cs="Times New Roman"/>
                              </w:rPr>
                              <w:t>reanimobiliais</w:t>
                            </w:r>
                            <w:proofErr w:type="spellEnd"/>
                            <w:r w:rsidRPr="007524EC">
                              <w:rPr>
                                <w:rFonts w:ascii="Times New Roman" w:hAnsi="Times New Roman" w:cs="Times New Roman"/>
                              </w:rPr>
                              <w:t>. Apžiūrėjo automobilį, kuris gabena transplantacijai skirtus žmogaus organus. Ekskursijos metu moksleiviai ne tiks stebėjo skalbimo, perdirbimo procesus, bet ir susižinojo, kokią algą uždirba čia dirbantys.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4.2pt;margin-top:6.4pt;width:735.35pt;height:9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" filled="f" stroked="f" strokeweight=".5pt">
                <v:textbox>
                  <w:txbxContent>
                    <w:p w:rsidR="007524EC" w:rsidRPr="007524EC" w:rsidRDefault="007524EC">
                      <w:r w:rsidRPr="007524EC">
                        <w:rPr>
                          <w:rFonts w:ascii="Times New Roman" w:hAnsi="Times New Roman" w:cs="Times New Roman"/>
                        </w:rPr>
                        <w:t xml:space="preserve">8b klasės mokiniai lankėsi Kauno Akademinėse Klinikose. Tačiau ne su gydytojo ar slaugės profesija susipažinti. </w:t>
                      </w:r>
                      <w:proofErr w:type="spellStart"/>
                      <w:r w:rsidRPr="007524EC">
                        <w:rPr>
                          <w:rFonts w:ascii="Times New Roman" w:hAnsi="Times New Roman" w:cs="Times New Roman"/>
                        </w:rPr>
                        <w:t>Ausmantės</w:t>
                      </w:r>
                      <w:proofErr w:type="spellEnd"/>
                      <w:r w:rsidRPr="007524EC">
                        <w:rPr>
                          <w:rFonts w:ascii="Times New Roman" w:hAnsi="Times New Roman" w:cs="Times New Roman"/>
                        </w:rPr>
                        <w:t xml:space="preserve"> tėtis, Edmundas Milkevičius, pakvietė mokinius susipažinti su kitomis veiklos sritimis, be kurių Klinikos negalėtų gydyti pacientų. Moksleiviai apsilankė moderniausioje </w:t>
                      </w:r>
                      <w:proofErr w:type="spellStart"/>
                      <w:r w:rsidRPr="007524EC">
                        <w:rPr>
                          <w:rFonts w:ascii="Times New Roman" w:hAnsi="Times New Roman" w:cs="Times New Roman"/>
                        </w:rPr>
                        <w:t>Pabaltyje</w:t>
                      </w:r>
                      <w:proofErr w:type="spellEnd"/>
                      <w:r w:rsidRPr="007524EC">
                        <w:rPr>
                          <w:rFonts w:ascii="Times New Roman" w:hAnsi="Times New Roman" w:cs="Times New Roman"/>
                        </w:rPr>
                        <w:t xml:space="preserve"> gydymo įstaigų skalbykloje, susipažino su skalbyklos darbu. Po to pabuvojo medicininių atliekų utilizavimo ceche, kur nukenksminamos ir perdirbamos visos medicininės atliekos. Susipažino ir su Klinikų automobilių parku - įvairiais traktoriais, keltuvais ir naujausiais </w:t>
                      </w:r>
                      <w:proofErr w:type="spellStart"/>
                      <w:r w:rsidRPr="007524EC">
                        <w:rPr>
                          <w:rFonts w:ascii="Times New Roman" w:hAnsi="Times New Roman" w:cs="Times New Roman"/>
                        </w:rPr>
                        <w:t>reanimobiliais</w:t>
                      </w:r>
                      <w:proofErr w:type="spellEnd"/>
                      <w:r w:rsidRPr="007524EC">
                        <w:rPr>
                          <w:rFonts w:ascii="Times New Roman" w:hAnsi="Times New Roman" w:cs="Times New Roman"/>
                        </w:rPr>
                        <w:t>. Apžiūrėjo automobilį, kuris gabena transplantacijai skirtus žmogaus organus. Ekskursijos metu moksleiviai ne tiks stebėjo skalbimo, perdirbimo procesus, bet ir susižinojo, kokią algą uždirba čia dirbantys.</w:t>
                      </w:r>
                    </w:p>
                  </w:txbxContent>
                </v:textbox>
              </v:shape>
            </w:pict>
          </mc:Fallback>
        </mc:AlternateContent>
      </w:r>
    </w:p>
    <w:p w:rsidR="007524EC" w:rsidRDefault="007524EC"/>
    <w:p w:rsidR="00DB3BA0" w:rsidRPr="007524EC" w:rsidRDefault="00DB3BA0">
      <w:pPr>
        <w:rPr>
          <w:rFonts w:ascii="Times New Roman" w:hAnsi="Times New Roman" w:cs="Times New Roman"/>
          <w:sz w:val="24"/>
          <w:szCs w:val="24"/>
        </w:rPr>
      </w:pPr>
      <w:r>
        <w:t xml:space="preserve"> </w:t>
      </w:r>
      <w:r w:rsidRPr="007524EC">
        <w:rPr>
          <w:rFonts w:ascii="Times New Roman" w:hAnsi="Times New Roman" w:cs="Times New Roman"/>
          <w:sz w:val="24"/>
          <w:szCs w:val="24"/>
        </w:rPr>
        <w:br w:type="page"/>
      </w:r>
    </w:p>
    <w:p w:rsidR="0008105B" w:rsidRDefault="0008105B"/>
    <w:p w:rsidR="00DF5A1B" w:rsidRDefault="00DF5A1B" w:rsidP="00710E1A">
      <w:pPr>
        <w:spacing w:line="240" w:lineRule="auto"/>
        <w:rPr>
          <w:noProof/>
          <w:lang w:eastAsia="lt-LT"/>
        </w:rPr>
      </w:pPr>
      <w:r>
        <w:rPr>
          <w:noProof/>
          <w:lang w:eastAsia="lt-LT"/>
        </w:rPr>
        <mc:AlternateContent>
          <mc:Choice Requires="wps">
            <w:drawing>
              <wp:anchor distT="0" distB="0" distL="114300" distR="114300" simplePos="0" relativeHeight="251665408" behindDoc="0" locked="0" layoutInCell="1" allowOverlap="1">
                <wp:simplePos x="0" y="0"/>
                <wp:positionH relativeFrom="column">
                  <wp:posOffset>5808726</wp:posOffset>
                </wp:positionH>
                <wp:positionV relativeFrom="paragraph">
                  <wp:posOffset>233680</wp:posOffset>
                </wp:positionV>
                <wp:extent cx="3255264" cy="17678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3255264" cy="176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5A1B" w:rsidRPr="00F9245A" w:rsidRDefault="00DF5A1B" w:rsidP="00DF5A1B">
                            <w:pPr>
                              <w:spacing w:line="240" w:lineRule="auto"/>
                              <w:rPr>
                                <w:rFonts w:ascii="Times New Roman" w:hAnsi="Times New Roman" w:cs="Times New Roman"/>
                              </w:rPr>
                            </w:pPr>
                            <w:r w:rsidRPr="00F9245A">
                              <w:rPr>
                                <w:rFonts w:ascii="Times New Roman" w:hAnsi="Times New Roman" w:cs="Times New Roman"/>
                              </w:rPr>
                              <w:t>5a ir 5b klasių mokiniai lankėsi VII-</w:t>
                            </w:r>
                            <w:proofErr w:type="spellStart"/>
                            <w:r w:rsidRPr="00F9245A">
                              <w:rPr>
                                <w:rFonts w:ascii="Times New Roman" w:hAnsi="Times New Roman" w:cs="Times New Roman"/>
                              </w:rPr>
                              <w:t>ajame</w:t>
                            </w:r>
                            <w:proofErr w:type="spellEnd"/>
                            <w:r w:rsidRPr="00F9245A">
                              <w:rPr>
                                <w:rFonts w:ascii="Times New Roman" w:hAnsi="Times New Roman" w:cs="Times New Roman"/>
                              </w:rPr>
                              <w:t xml:space="preserve"> Forte, kur galėjo "pasimatuoti" chemikų, fizikų ir matematikų profesijas. Jaunieji fizikai gebėjo net iš citrinų "išspausti" elektros energiją ir sumontuoti variklį. Tuo tarpu chemikai bandė "išgauti"  auksą  ar cheminių medžiagų pagalba "pasigaminti; melo detektorių. Jaunieji matematikai, išmokę  atskirti briliantą nuo deimanto , galiausiai savo "pasigamintą"  deimantą kartu su sertifikatu išsivežė namo. </w:t>
                            </w:r>
                          </w:p>
                          <w:p w:rsidR="00DF5A1B" w:rsidRDefault="00DF5A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9" type="#_x0000_t202" style="position:absolute;margin-left:457.4pt;margin-top:18.4pt;width:256.3pt;height:139.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" filled="f" stroked="f" strokeweight=".5pt">
                <v:textbox>
                  <w:txbxContent>
                    <w:p w:rsidR="00DF5A1B" w:rsidRPr="00F9245A" w:rsidRDefault="00DF5A1B" w:rsidP="00DF5A1B">
                      <w:pPr>
                        <w:spacing w:line="240" w:lineRule="auto"/>
                        <w:rPr>
                          <w:rFonts w:ascii="Times New Roman" w:hAnsi="Times New Roman" w:cs="Times New Roman"/>
                        </w:rPr>
                      </w:pPr>
                      <w:r w:rsidRPr="00F9245A">
                        <w:rPr>
                          <w:rFonts w:ascii="Times New Roman" w:hAnsi="Times New Roman" w:cs="Times New Roman"/>
                        </w:rPr>
                        <w:t>5a ir 5b klasių mokiniai lankėsi VII-</w:t>
                      </w:r>
                      <w:proofErr w:type="spellStart"/>
                      <w:r w:rsidRPr="00F9245A">
                        <w:rPr>
                          <w:rFonts w:ascii="Times New Roman" w:hAnsi="Times New Roman" w:cs="Times New Roman"/>
                        </w:rPr>
                        <w:t>ajame</w:t>
                      </w:r>
                      <w:proofErr w:type="spellEnd"/>
                      <w:r w:rsidRPr="00F9245A">
                        <w:rPr>
                          <w:rFonts w:ascii="Times New Roman" w:hAnsi="Times New Roman" w:cs="Times New Roman"/>
                        </w:rPr>
                        <w:t xml:space="preserve"> Forte, kur galėjo "pasimatuoti" chemikų, fizikų ir matematikų profesijas. Jaunieji fizikai gebėjo net iš citrinų "išspausti" elektros energiją ir sumontuoti variklį. Tuo tarpu chemikai bandė "išgauti"  auksą  ar cheminių medžiagų pagalba "pasigaminti; melo detektorių. Jaunieji matematikai, išmokę  atskirti briliantą nuo deimanto , galiausiai savo "pasigamintą"  deimantą kartu su sertifikatu išsivežė namo. </w:t>
                      </w:r>
                    </w:p>
                    <w:p w:rsidR="00DF5A1B" w:rsidRDefault="00DF5A1B"/>
                  </w:txbxContent>
                </v:textbox>
              </v:shape>
            </w:pict>
          </mc:Fallback>
        </mc:AlternateContent>
      </w:r>
      <w:r w:rsidR="00F9245A">
        <w:pict>
          <v:shape id="_x0000_i1027" type="#_x0000_t75" style="width:245.3pt;height:183.85pt">
            <v:imagedata r:id="rId11" o:title="IMAG4026"/>
          </v:shape>
        </w:pict>
      </w:r>
      <w:r w:rsidR="000C1066">
        <w:rPr>
          <w:noProof/>
          <w:lang w:eastAsia="lt-LT"/>
        </w:rPr>
        <w:t xml:space="preserve">        </w:t>
      </w:r>
      <w:r w:rsidR="002F7912">
        <w:rPr>
          <w:noProof/>
          <w:lang w:eastAsia="lt-LT"/>
        </w:rPr>
        <w:drawing>
          <wp:inline distT="0" distB="0" distL="0" distR="0">
            <wp:extent cx="1072388" cy="2203229"/>
            <wp:effectExtent l="0" t="0" r="0" b="6985"/>
            <wp:docPr id="1" name="Picture 1" descr="20180601_10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80601_1032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642" cy="2269496"/>
                    </a:xfrm>
                    <a:prstGeom prst="rect">
                      <a:avLst/>
                    </a:prstGeom>
                    <a:noFill/>
                    <a:ln>
                      <a:noFill/>
                    </a:ln>
                  </pic:spPr>
                </pic:pic>
              </a:graphicData>
            </a:graphic>
          </wp:inline>
        </w:drawing>
      </w:r>
      <w:r w:rsidR="00F9245A">
        <w:rPr>
          <w:noProof/>
          <w:lang w:eastAsia="lt-LT"/>
        </w:rPr>
        <w:t xml:space="preserve">     </w:t>
      </w:r>
      <w:r w:rsidR="002F7912">
        <w:rPr>
          <w:noProof/>
          <w:lang w:eastAsia="lt-LT"/>
        </w:rPr>
        <w:drawing>
          <wp:inline distT="0" distB="0" distL="0" distR="0">
            <wp:extent cx="1000887" cy="2062803"/>
            <wp:effectExtent l="0" t="0" r="8890" b="0"/>
            <wp:docPr id="2" name="Picture 2" descr="20180601_11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80601_1101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988" cy="2095987"/>
                    </a:xfrm>
                    <a:prstGeom prst="rect">
                      <a:avLst/>
                    </a:prstGeom>
                    <a:noFill/>
                    <a:ln>
                      <a:noFill/>
                    </a:ln>
                  </pic:spPr>
                </pic:pic>
              </a:graphicData>
            </a:graphic>
          </wp:inline>
        </w:drawing>
      </w:r>
    </w:p>
    <w:p w:rsidR="000C1066" w:rsidRDefault="00F9245A">
      <w:r>
        <w:rPr>
          <w:noProof/>
          <w:lang w:eastAsia="lt-LT"/>
        </w:rPr>
        <mc:AlternateContent>
          <mc:Choice Requires="wps">
            <w:drawing>
              <wp:anchor distT="0" distB="0" distL="114300" distR="114300" simplePos="0" relativeHeight="251662336" behindDoc="0" locked="0" layoutInCell="1" allowOverlap="1">
                <wp:simplePos x="0" y="0"/>
                <wp:positionH relativeFrom="margin">
                  <wp:posOffset>-762</wp:posOffset>
                </wp:positionH>
                <wp:positionV relativeFrom="paragraph">
                  <wp:posOffset>2958084</wp:posOffset>
                </wp:positionV>
                <wp:extent cx="8558784" cy="8229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558784" cy="822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1066" w:rsidRPr="00F9245A" w:rsidRDefault="00F9245A">
                            <w:pPr>
                              <w:rPr>
                                <w:rFonts w:ascii="Times New Roman" w:hAnsi="Times New Roman" w:cs="Times New Roman"/>
                              </w:rPr>
                            </w:pPr>
                            <w:r w:rsidRPr="00F9245A">
                              <w:rPr>
                                <w:rFonts w:ascii="Times New Roman" w:hAnsi="Times New Roman" w:cs="Times New Roman"/>
                              </w:rPr>
                              <w:t xml:space="preserve">6b klasės mokiniai lankėsi LSMU veterinarijos fakultete. Šis fakultetas vienintelis Lietuvoje rengia veterinarijos gydytojus, veterinarinės maisto saugos specialistus. Šios katedros profesorė </w:t>
                            </w:r>
                            <w:proofErr w:type="spellStart"/>
                            <w:r w:rsidRPr="00F9245A">
                              <w:rPr>
                                <w:rFonts w:ascii="Times New Roman" w:hAnsi="Times New Roman" w:cs="Times New Roman"/>
                              </w:rPr>
                              <w:t>D.Zaborskienė</w:t>
                            </w:r>
                            <w:proofErr w:type="spellEnd"/>
                            <w:r w:rsidRPr="00F9245A">
                              <w:rPr>
                                <w:rFonts w:ascii="Times New Roman" w:hAnsi="Times New Roman" w:cs="Times New Roman"/>
                              </w:rPr>
                              <w:t xml:space="preserve"> papasakojo apie fakulteto veiklą, parodė kokie tyrimai atliekami laboratorijoje, paaiškino kaip svarbu žinoti apie sveiką mitybą, jos taikymą maisto gamybos grandinėje.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05pt;margin-top:232.9pt;width:673.9pt;height:6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" filled="f" stroked="f" strokeweight=".5pt">
                <v:textbox>
                  <w:txbxContent>
                    <w:p w:rsidR="000C1066" w:rsidRPr="00F9245A" w:rsidRDefault="00F9245A">
                      <w:pPr>
                        <w:rPr>
                          <w:rFonts w:ascii="Times New Roman" w:hAnsi="Times New Roman" w:cs="Times New Roman"/>
                        </w:rPr>
                      </w:pPr>
                      <w:r w:rsidRPr="00F9245A">
                        <w:rPr>
                          <w:rFonts w:ascii="Times New Roman" w:hAnsi="Times New Roman" w:cs="Times New Roman"/>
                        </w:rPr>
                        <w:t xml:space="preserve">6b klasės mokiniai lankėsi LSMU veterinarijos fakultete. Šis fakultetas vienintelis Lietuvoje rengia veterinarijos gydytojus, veterinarinės maisto saugos specialistus. Šios katedros profesorė </w:t>
                      </w:r>
                      <w:proofErr w:type="spellStart"/>
                      <w:r w:rsidRPr="00F9245A">
                        <w:rPr>
                          <w:rFonts w:ascii="Times New Roman" w:hAnsi="Times New Roman" w:cs="Times New Roman"/>
                        </w:rPr>
                        <w:t>D.Zaborskienė</w:t>
                      </w:r>
                      <w:proofErr w:type="spellEnd"/>
                      <w:r w:rsidRPr="00F9245A">
                        <w:rPr>
                          <w:rFonts w:ascii="Times New Roman" w:hAnsi="Times New Roman" w:cs="Times New Roman"/>
                        </w:rPr>
                        <w:t xml:space="preserve"> papasakojo apie fakulteto veiklą, parodė kokie tyrimai atliekami laboratorijoje, paaiškino kaip svarbu žinoti apie sveiką mitybą, jos taikymą maisto gamybos grandinėje.  </w:t>
                      </w:r>
                    </w:p>
                  </w:txbxContent>
                </v:textbox>
                <w10:wrap anchorx="margin"/>
              </v:shape>
            </w:pict>
          </mc:Fallback>
        </mc:AlternateContent>
      </w:r>
      <w:r w:rsidRPr="000C1066">
        <w:rPr>
          <w:noProof/>
          <w:lang w:eastAsia="lt-LT"/>
        </w:rPr>
        <w:drawing>
          <wp:inline distT="0" distB="0" distL="0" distR="0" wp14:anchorId="2CB9F39E" wp14:editId="74C3C086">
            <wp:extent cx="3660300" cy="2745462"/>
            <wp:effectExtent l="0" t="0" r="0" b="0"/>
            <wp:docPr id="9" name="Picture 9" descr="C:\Users\Admin\Desktop\Egle nuotraukos\20180601_10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Egle nuotraukos\20180601_1024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0895" cy="2753409"/>
                    </a:xfrm>
                    <a:prstGeom prst="rect">
                      <a:avLst/>
                    </a:prstGeom>
                    <a:noFill/>
                    <a:ln>
                      <a:noFill/>
                    </a:ln>
                  </pic:spPr>
                </pic:pic>
              </a:graphicData>
            </a:graphic>
          </wp:inline>
        </w:drawing>
      </w:r>
      <w:r>
        <w:rPr>
          <w:noProof/>
          <w:lang w:eastAsia="lt-LT"/>
        </w:rPr>
        <w:t xml:space="preserve">         </w:t>
      </w:r>
      <w:r w:rsidRPr="000C1066">
        <w:rPr>
          <w:noProof/>
          <w:lang w:eastAsia="lt-LT"/>
        </w:rPr>
        <w:drawing>
          <wp:inline distT="0" distB="0" distL="0" distR="0" wp14:anchorId="29DE78A2" wp14:editId="56C697DF">
            <wp:extent cx="3624063" cy="2718282"/>
            <wp:effectExtent l="0" t="0" r="0" b="6350"/>
            <wp:docPr id="10" name="Picture 10" descr="C:\Users\Admin\Desktop\Egle nuotraukos\20180601_11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Egle nuotraukos\20180601_1114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337" cy="2722238"/>
                    </a:xfrm>
                    <a:prstGeom prst="rect">
                      <a:avLst/>
                    </a:prstGeom>
                    <a:noFill/>
                    <a:ln>
                      <a:noFill/>
                    </a:ln>
                  </pic:spPr>
                </pic:pic>
              </a:graphicData>
            </a:graphic>
          </wp:inline>
        </w:drawing>
      </w:r>
      <w:bookmarkStart w:id="0" w:name="_GoBack"/>
      <w:bookmarkEnd w:id="0"/>
    </w:p>
    <w:p w:rsidR="000C1066" w:rsidRDefault="000C1066"/>
    <w:sectPr w:rsidR="000C1066" w:rsidSect="00F9245A">
      <w:pgSz w:w="16838" w:h="11906" w:orient="landscape" w:code="9"/>
      <w:pgMar w:top="142" w:right="1701" w:bottom="0"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52A"/>
    <w:rsid w:val="0008105B"/>
    <w:rsid w:val="000C1066"/>
    <w:rsid w:val="001D64F0"/>
    <w:rsid w:val="00284C33"/>
    <w:rsid w:val="002F7912"/>
    <w:rsid w:val="003152BB"/>
    <w:rsid w:val="005E7652"/>
    <w:rsid w:val="00710E1A"/>
    <w:rsid w:val="007524EC"/>
    <w:rsid w:val="007C4FEA"/>
    <w:rsid w:val="00A3452A"/>
    <w:rsid w:val="00B431A7"/>
    <w:rsid w:val="00DB3702"/>
    <w:rsid w:val="00DB3BA0"/>
    <w:rsid w:val="00DF5A1B"/>
    <w:rsid w:val="00E26960"/>
    <w:rsid w:val="00F77BCD"/>
    <w:rsid w:val="00F9245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184AD6-9755-4A36-9956-95F92604F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207668">
      <w:bodyDiv w:val="1"/>
      <w:marLeft w:val="0"/>
      <w:marRight w:val="0"/>
      <w:marTop w:val="0"/>
      <w:marBottom w:val="0"/>
      <w:divBdr>
        <w:top w:val="none" w:sz="0" w:space="0" w:color="auto"/>
        <w:left w:val="none" w:sz="0" w:space="0" w:color="auto"/>
        <w:bottom w:val="none" w:sz="0" w:space="0" w:color="auto"/>
        <w:right w:val="none" w:sz="0" w:space="0" w:color="auto"/>
      </w:divBdr>
    </w:div>
    <w:div w:id="1611472143">
      <w:bodyDiv w:val="1"/>
      <w:marLeft w:val="0"/>
      <w:marRight w:val="0"/>
      <w:marTop w:val="0"/>
      <w:marBottom w:val="0"/>
      <w:divBdr>
        <w:top w:val="none" w:sz="0" w:space="0" w:color="auto"/>
        <w:left w:val="none" w:sz="0" w:space="0" w:color="auto"/>
        <w:bottom w:val="none" w:sz="0" w:space="0" w:color="auto"/>
        <w:right w:val="none" w:sz="0" w:space="0" w:color="auto"/>
      </w:divBdr>
    </w:div>
    <w:div w:id="166076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8AF43-506E-4E01-A115-EF0673E1A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445</Words>
  <Characters>254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cp:revision>
  <dcterms:created xsi:type="dcterms:W3CDTF">2018-06-07T06:41:00Z</dcterms:created>
  <dcterms:modified xsi:type="dcterms:W3CDTF">2018-06-12T07:36:00Z</dcterms:modified>
</cp:coreProperties>
</file>